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3641" w14:textId="77777777" w:rsidR="00AB7BC1" w:rsidRDefault="00000000">
      <w:pPr>
        <w:spacing w:after="18" w:line="261" w:lineRule="auto"/>
        <w:ind w:left="38"/>
        <w:jc w:val="center"/>
      </w:pPr>
      <w:r>
        <w:rPr>
          <w:b/>
          <w:sz w:val="24"/>
        </w:rPr>
        <w:t xml:space="preserve">North Carolina Office of the State Auditor (OSA) </w:t>
      </w:r>
    </w:p>
    <w:p w14:paraId="22500EF1" w14:textId="2E94E281" w:rsidR="00AB7BC1" w:rsidRDefault="00000000">
      <w:pPr>
        <w:spacing w:after="318" w:line="261" w:lineRule="auto"/>
        <w:ind w:left="38" w:right="25"/>
        <w:jc w:val="center"/>
      </w:pPr>
      <w:r>
        <w:rPr>
          <w:b/>
          <w:sz w:val="24"/>
        </w:rPr>
        <w:t xml:space="preserve">Holiday Card Art Competition Guidelines </w:t>
      </w:r>
      <w:r w:rsidR="00AB36D7">
        <w:rPr>
          <w:b/>
          <w:sz w:val="24"/>
        </w:rPr>
        <w:t>2026</w:t>
      </w:r>
    </w:p>
    <w:p w14:paraId="7459F748" w14:textId="0BBDEC89" w:rsidR="00AB7BC1" w:rsidRDefault="00000000">
      <w:pPr>
        <w:spacing w:after="299"/>
      </w:pPr>
      <w:r>
        <w:t xml:space="preserve">North Carolina K-12 students are invited to participate in the </w:t>
      </w:r>
      <w:r>
        <w:rPr>
          <w:i/>
        </w:rPr>
        <w:t>North Carolina</w:t>
      </w:r>
      <w:r>
        <w:t xml:space="preserve"> </w:t>
      </w:r>
      <w:r>
        <w:rPr>
          <w:i/>
        </w:rPr>
        <w:t xml:space="preserve">Office of the State Auditor </w:t>
      </w:r>
      <w:r>
        <w:t>(OSA)</w:t>
      </w:r>
      <w:r>
        <w:rPr>
          <w:i/>
        </w:rPr>
        <w:t xml:space="preserve"> Holiday Card Competition</w:t>
      </w:r>
      <w:r>
        <w:t xml:space="preserve">, a statewide competition that showcases young artists' talents. The </w:t>
      </w:r>
      <w:r w:rsidR="00AB36D7">
        <w:t xml:space="preserve">three </w:t>
      </w:r>
      <w:r>
        <w:t>winning piece</w:t>
      </w:r>
      <w:r w:rsidR="00AB36D7">
        <w:t>s</w:t>
      </w:r>
      <w:r>
        <w:t xml:space="preserve"> will be displayed on OSA’s holiday card.</w:t>
      </w:r>
      <w:r w:rsidR="00544AC0">
        <w:t xml:space="preserve"> </w:t>
      </w:r>
      <w:r>
        <w:t>Before submitting, review the guidelines carefully to ensure your artwork meets eligibility and submission requirements.</w:t>
      </w:r>
      <w:r>
        <w:rPr>
          <w:b/>
        </w:rPr>
        <w:t xml:space="preserve"> </w:t>
      </w:r>
    </w:p>
    <w:p w14:paraId="3A708D27" w14:textId="37F21669" w:rsidR="00AB7BC1" w:rsidRDefault="00000000">
      <w:pPr>
        <w:spacing w:after="14" w:line="268" w:lineRule="auto"/>
        <w:ind w:left="-5"/>
      </w:pPr>
      <w:r>
        <w:rPr>
          <w:b/>
        </w:rPr>
        <w:t>Competition Rules</w:t>
      </w:r>
    </w:p>
    <w:p w14:paraId="0AE3DEB9" w14:textId="77777777" w:rsidR="00AB7BC1" w:rsidRDefault="00000000">
      <w:pPr>
        <w:pStyle w:val="Heading1"/>
        <w:ind w:left="-5"/>
      </w:pPr>
      <w:r>
        <w:t xml:space="preserve">Art Specifications </w:t>
      </w:r>
    </w:p>
    <w:p w14:paraId="62E4129B" w14:textId="77777777" w:rsidR="00AB7BC1" w:rsidRDefault="00000000">
      <w:pPr>
        <w:numPr>
          <w:ilvl w:val="0"/>
          <w:numId w:val="1"/>
        </w:numPr>
        <w:ind w:hanging="360"/>
      </w:pPr>
      <w:r>
        <w:t>Paintings - including oil, acrylics, and watercolor.</w:t>
      </w:r>
    </w:p>
    <w:p w14:paraId="62AAB560" w14:textId="77777777" w:rsidR="00AB7BC1" w:rsidRDefault="00000000">
      <w:pPr>
        <w:numPr>
          <w:ilvl w:val="0"/>
          <w:numId w:val="1"/>
        </w:numPr>
        <w:ind w:hanging="360"/>
      </w:pPr>
      <w:r>
        <w:t>Drawings - including pastels, colored pencil, pencil, charcoal, ink, and markers (It is recommended that charcoal and pastel drawings be fixed.)</w:t>
      </w:r>
    </w:p>
    <w:p w14:paraId="49FD0163" w14:textId="77777777" w:rsidR="00AB7BC1" w:rsidRDefault="00000000">
      <w:pPr>
        <w:numPr>
          <w:ilvl w:val="0"/>
          <w:numId w:val="1"/>
        </w:numPr>
        <w:ind w:hanging="360"/>
      </w:pPr>
      <w:r>
        <w:t>Collages - must be two-dimensional.</w:t>
      </w:r>
    </w:p>
    <w:p w14:paraId="0A2B00D2" w14:textId="77777777" w:rsidR="00AB7BC1" w:rsidRDefault="00000000">
      <w:pPr>
        <w:numPr>
          <w:ilvl w:val="0"/>
          <w:numId w:val="1"/>
        </w:numPr>
        <w:ind w:hanging="360"/>
      </w:pPr>
      <w:r>
        <w:t>Prints - including lithographs, silkscreen, and block prints.</w:t>
      </w:r>
    </w:p>
    <w:p w14:paraId="41C5821C" w14:textId="44C720DF" w:rsidR="00AB7BC1" w:rsidRDefault="00000000" w:rsidP="00AB36D7">
      <w:pPr>
        <w:numPr>
          <w:ilvl w:val="0"/>
          <w:numId w:val="1"/>
        </w:numPr>
        <w:ind w:hanging="360"/>
      </w:pPr>
      <w:r>
        <w:t>Mixed Media - use of more than two mediums such as pencil, ink, watercolor, etc.</w:t>
      </w:r>
    </w:p>
    <w:p w14:paraId="511D4B2E" w14:textId="77777777" w:rsidR="00AB7BC1" w:rsidRDefault="00000000">
      <w:pPr>
        <w:numPr>
          <w:ilvl w:val="0"/>
          <w:numId w:val="1"/>
        </w:numPr>
        <w:spacing w:after="290"/>
        <w:ind w:hanging="360"/>
      </w:pPr>
      <w:r>
        <w:t>Photography.</w:t>
      </w:r>
    </w:p>
    <w:p w14:paraId="3EA732DD" w14:textId="772DC63C" w:rsidR="00AB36D7" w:rsidRDefault="00AB36D7" w:rsidP="00AB36D7">
      <w:pPr>
        <w:spacing w:after="290"/>
      </w:pPr>
      <w:r>
        <w:t xml:space="preserve">Please note that this year’s competition does not permit any entries utilizing digital media. </w:t>
      </w:r>
    </w:p>
    <w:p w14:paraId="1AD41110" w14:textId="4B59CF83" w:rsidR="00AB36D7" w:rsidRDefault="00AB36D7" w:rsidP="00AB36D7">
      <w:pPr>
        <w:pStyle w:val="Heading1"/>
        <w:ind w:left="-5"/>
      </w:pPr>
      <w:r>
        <w:t>Contest Categories</w:t>
      </w:r>
    </w:p>
    <w:p w14:paraId="3300A6EC" w14:textId="37F7AE3D" w:rsidR="00AB36D7" w:rsidRDefault="00AB36D7" w:rsidP="00AB36D7">
      <w:r>
        <w:t xml:space="preserve">This year’s contest will name </w:t>
      </w:r>
      <w:r w:rsidR="004A2743">
        <w:t>one</w:t>
      </w:r>
      <w:r>
        <w:t xml:space="preserve"> winner </w:t>
      </w:r>
      <w:r w:rsidR="004A2743">
        <w:t>from each of</w:t>
      </w:r>
      <w:r>
        <w:t xml:space="preserve"> three distinct categories. The categories </w:t>
      </w:r>
      <w:r w:rsidR="00E563C7">
        <w:t xml:space="preserve">are divided by grade </w:t>
      </w:r>
      <w:r>
        <w:t>a</w:t>
      </w:r>
      <w:r w:rsidR="00E563C7">
        <w:t>s</w:t>
      </w:r>
      <w:r>
        <w:t xml:space="preserve"> the following: </w:t>
      </w:r>
    </w:p>
    <w:p w14:paraId="7CFDABE2" w14:textId="3328292C" w:rsidR="004A2743" w:rsidRDefault="004A2743" w:rsidP="00AB36D7">
      <w:pPr>
        <w:pStyle w:val="ListParagraph"/>
        <w:numPr>
          <w:ilvl w:val="0"/>
          <w:numId w:val="6"/>
        </w:numPr>
      </w:pPr>
      <w:r>
        <w:t>Kindergarten – 5</w:t>
      </w:r>
      <w:r w:rsidRPr="004A2743">
        <w:rPr>
          <w:vertAlign w:val="superscript"/>
        </w:rPr>
        <w:t>th</w:t>
      </w:r>
      <w:r>
        <w:t xml:space="preserve"> grade.</w:t>
      </w:r>
    </w:p>
    <w:p w14:paraId="0BE8D934" w14:textId="4818CDDB" w:rsidR="004A2743" w:rsidRDefault="004A2743" w:rsidP="00AB36D7">
      <w:pPr>
        <w:pStyle w:val="ListParagraph"/>
        <w:numPr>
          <w:ilvl w:val="0"/>
          <w:numId w:val="6"/>
        </w:numPr>
      </w:pPr>
      <w:r>
        <w:t>6</w:t>
      </w:r>
      <w:r w:rsidRPr="004A2743">
        <w:rPr>
          <w:vertAlign w:val="superscript"/>
        </w:rPr>
        <w:t>th</w:t>
      </w:r>
      <w:r>
        <w:t xml:space="preserve"> – 7</w:t>
      </w:r>
      <w:r w:rsidRPr="004A2743">
        <w:rPr>
          <w:vertAlign w:val="superscript"/>
        </w:rPr>
        <w:t>th</w:t>
      </w:r>
      <w:r>
        <w:t xml:space="preserve"> grade.</w:t>
      </w:r>
    </w:p>
    <w:p w14:paraId="32199774" w14:textId="5F1D9323" w:rsidR="00AB36D7" w:rsidRDefault="004A2743" w:rsidP="004A2743">
      <w:pPr>
        <w:pStyle w:val="ListParagraph"/>
        <w:numPr>
          <w:ilvl w:val="0"/>
          <w:numId w:val="6"/>
        </w:numPr>
      </w:pPr>
      <w:r>
        <w:t>9</w:t>
      </w:r>
      <w:r w:rsidRPr="004A2743">
        <w:rPr>
          <w:vertAlign w:val="superscript"/>
        </w:rPr>
        <w:t>th</w:t>
      </w:r>
      <w:r>
        <w:t xml:space="preserve"> – 12</w:t>
      </w:r>
      <w:r w:rsidRPr="004A2743">
        <w:rPr>
          <w:vertAlign w:val="superscript"/>
        </w:rPr>
        <w:t>th</w:t>
      </w:r>
      <w:r>
        <w:t xml:space="preserve"> grade.</w:t>
      </w:r>
    </w:p>
    <w:p w14:paraId="553D0BA1" w14:textId="77777777" w:rsidR="004A2743" w:rsidRDefault="004A2743" w:rsidP="004A2743"/>
    <w:p w14:paraId="6BDA09D6" w14:textId="77777777" w:rsidR="00AB7BC1" w:rsidRDefault="00000000">
      <w:pPr>
        <w:spacing w:after="14" w:line="268" w:lineRule="auto"/>
        <w:ind w:left="-5"/>
      </w:pPr>
      <w:r>
        <w:rPr>
          <w:b/>
        </w:rPr>
        <w:t xml:space="preserve">All entries must be original in concept, design, and execution and may not violate any U.S. </w:t>
      </w:r>
    </w:p>
    <w:p w14:paraId="26B846B0" w14:textId="77777777" w:rsidR="00AB7BC1" w:rsidRDefault="00000000">
      <w:pPr>
        <w:spacing w:after="299"/>
      </w:pPr>
      <w:r>
        <w:rPr>
          <w:b/>
        </w:rPr>
        <w:t xml:space="preserve">copyright laws. </w:t>
      </w:r>
      <w:r>
        <w:t xml:space="preserve">Any entry copied from an existing photo or image (including a painting, graphic, or advertisement) created by someone (including AI) other than the student is a violation of the competition rules and will not be accepted.  </w:t>
      </w:r>
    </w:p>
    <w:p w14:paraId="067C8FCE" w14:textId="2CDFD14E" w:rsidR="00AB7BC1" w:rsidRDefault="00000000">
      <w:pPr>
        <w:spacing w:after="45" w:line="268" w:lineRule="auto"/>
        <w:ind w:left="-5"/>
        <w:rPr>
          <w:b/>
        </w:rPr>
      </w:pPr>
      <w:r>
        <w:rPr>
          <w:b/>
        </w:rPr>
        <w:t>All entries must be submitted by 11:59 PM on November 1</w:t>
      </w:r>
      <w:r w:rsidR="00AB36D7">
        <w:rPr>
          <w:b/>
        </w:rPr>
        <w:t>2</w:t>
      </w:r>
      <w:r>
        <w:rPr>
          <w:b/>
        </w:rPr>
        <w:t>, 202</w:t>
      </w:r>
      <w:r w:rsidR="00AB36D7">
        <w:rPr>
          <w:b/>
        </w:rPr>
        <w:t>6</w:t>
      </w:r>
      <w:r>
        <w:rPr>
          <w:b/>
        </w:rPr>
        <w:t xml:space="preserve">. </w:t>
      </w:r>
      <w:r w:rsidR="00E563C7">
        <w:rPr>
          <w:b/>
        </w:rPr>
        <w:t>High-quality photo(s) or video(s) must be sent via email to be considered.</w:t>
      </w:r>
    </w:p>
    <w:p w14:paraId="53D9DF1D" w14:textId="77777777" w:rsidR="00E563C7" w:rsidRDefault="00E563C7">
      <w:pPr>
        <w:spacing w:after="45" w:line="268" w:lineRule="auto"/>
        <w:ind w:left="-5"/>
      </w:pPr>
    </w:p>
    <w:p w14:paraId="2E06D61C" w14:textId="77777777" w:rsidR="00AB7BC1" w:rsidRDefault="00000000">
      <w:pPr>
        <w:spacing w:after="290" w:line="278" w:lineRule="auto"/>
        <w:ind w:left="0" w:firstLine="0"/>
      </w:pPr>
      <w:r>
        <w:rPr>
          <w:shd w:val="clear" w:color="auto" w:fill="FFFF00"/>
        </w:rPr>
        <w:t>For students under the age of 18, each submission must be accompanied by a Release Form, signed by the</w:t>
      </w:r>
      <w:r>
        <w:t xml:space="preserve"> </w:t>
      </w:r>
      <w:r>
        <w:rPr>
          <w:shd w:val="clear" w:color="auto" w:fill="FFFF00"/>
        </w:rPr>
        <w:t>student artist, parent or guardian and art teacher. For students over the age of 18, each submission must be</w:t>
      </w:r>
      <w:r>
        <w:t xml:space="preserve"> </w:t>
      </w:r>
      <w:r>
        <w:rPr>
          <w:shd w:val="clear" w:color="auto" w:fill="FFFF00"/>
        </w:rPr>
        <w:t>accompanied by a Release Form, signed by the student artist and art teacher.</w:t>
      </w:r>
      <w:r>
        <w:t xml:space="preserve"> </w:t>
      </w:r>
    </w:p>
    <w:p w14:paraId="5750B9AD" w14:textId="77777777" w:rsidR="00AB7BC1" w:rsidRDefault="00000000">
      <w:pPr>
        <w:pStyle w:val="Heading1"/>
        <w:ind w:left="-5"/>
      </w:pPr>
      <w:r>
        <w:t xml:space="preserve">How to Submit </w:t>
      </w:r>
    </w:p>
    <w:p w14:paraId="4EF002F4" w14:textId="77777777" w:rsidR="00AB7BC1" w:rsidRDefault="00000000">
      <w:pPr>
        <w:numPr>
          <w:ilvl w:val="0"/>
          <w:numId w:val="2"/>
        </w:numPr>
        <w:ind w:hanging="360"/>
      </w:pPr>
      <w:r>
        <w:t>Complete the Release Form</w:t>
      </w:r>
    </w:p>
    <w:p w14:paraId="68AE3410" w14:textId="4CCAB07E" w:rsidR="00AB7BC1" w:rsidRDefault="00000000">
      <w:pPr>
        <w:numPr>
          <w:ilvl w:val="0"/>
          <w:numId w:val="2"/>
        </w:numPr>
        <w:ind w:hanging="360"/>
      </w:pPr>
      <w:r>
        <w:lastRenderedPageBreak/>
        <w:t xml:space="preserve">Email your artwork to </w:t>
      </w:r>
      <w:r>
        <w:rPr>
          <w:u w:val="single" w:color="000000"/>
        </w:rPr>
        <w:t>constituentservices@ncauditor.gov</w:t>
      </w:r>
      <w:r>
        <w:t xml:space="preserve"> with the subject line: </w:t>
      </w:r>
      <w:r>
        <w:rPr>
          <w:i/>
        </w:rPr>
        <w:t>Holiday Card Art Submission – [Student Name]</w:t>
      </w:r>
      <w:r>
        <w:t>.</w:t>
      </w:r>
    </w:p>
    <w:p w14:paraId="64D91C95" w14:textId="77E70919" w:rsidR="00AB36D7" w:rsidRDefault="00000000" w:rsidP="00E563C7">
      <w:pPr>
        <w:spacing w:after="310"/>
        <w:ind w:left="1091"/>
      </w:pPr>
      <w:r>
        <w:rPr>
          <w:rFonts w:ascii="Courier New" w:eastAsia="Courier New" w:hAnsi="Courier New" w:cs="Courier New"/>
          <w:sz w:val="20"/>
        </w:rPr>
        <w:t xml:space="preserve">o </w:t>
      </w:r>
      <w:r>
        <w:t xml:space="preserve">Include your full name, grade level, school name, and a short description of your artwork </w:t>
      </w:r>
      <w:r>
        <w:rPr>
          <w:rFonts w:ascii="Courier New" w:eastAsia="Courier New" w:hAnsi="Courier New" w:cs="Courier New"/>
          <w:sz w:val="20"/>
        </w:rPr>
        <w:t xml:space="preserve">o </w:t>
      </w:r>
      <w:r>
        <w:t>Include a copy of your completed release for</w:t>
      </w:r>
      <w:r w:rsidR="00544AC0">
        <w:t>m</w:t>
      </w:r>
    </w:p>
    <w:p w14:paraId="4F7909B5" w14:textId="22C7456D" w:rsidR="00AB7BC1" w:rsidRDefault="00000000">
      <w:pPr>
        <w:pStyle w:val="Heading1"/>
        <w:ind w:left="-5"/>
      </w:pPr>
      <w:r>
        <w:t>Recognition</w:t>
      </w:r>
      <w:r>
        <w:rPr>
          <w:b w:val="0"/>
        </w:rPr>
        <w:t xml:space="preserve"> </w:t>
      </w:r>
    </w:p>
    <w:p w14:paraId="71763440" w14:textId="6499F60A" w:rsidR="00AB7BC1" w:rsidRDefault="00AB36D7">
      <w:pPr>
        <w:numPr>
          <w:ilvl w:val="0"/>
          <w:numId w:val="3"/>
        </w:numPr>
        <w:ind w:hanging="360"/>
      </w:pPr>
      <w:r>
        <w:rPr>
          <w:b/>
        </w:rPr>
        <w:t>One winner from each grade category</w:t>
      </w:r>
      <w:r>
        <w:t xml:space="preserve"> will be featured on our holiday card to be sent to North Carolina community leaders and elected officials.</w:t>
      </w:r>
    </w:p>
    <w:p w14:paraId="5EBF70BC" w14:textId="1B819DF9" w:rsidR="00AB7BC1" w:rsidRDefault="00000000">
      <w:pPr>
        <w:numPr>
          <w:ilvl w:val="0"/>
          <w:numId w:val="3"/>
        </w:numPr>
        <w:ind w:hanging="360"/>
      </w:pPr>
      <w:r>
        <w:t xml:space="preserve">The winner will be announced on </w:t>
      </w:r>
      <w:r>
        <w:rPr>
          <w:b/>
        </w:rPr>
        <w:t xml:space="preserve">November </w:t>
      </w:r>
      <w:r w:rsidR="00916E1B">
        <w:rPr>
          <w:b/>
        </w:rPr>
        <w:t>16</w:t>
      </w:r>
      <w:r>
        <w:rPr>
          <w:b/>
        </w:rPr>
        <w:t>, 202</w:t>
      </w:r>
      <w:r w:rsidR="00AB36D7">
        <w:rPr>
          <w:b/>
        </w:rPr>
        <w:t>6</w:t>
      </w:r>
      <w:r>
        <w:t>, and recognized in our newsletter and social media.</w:t>
      </w:r>
    </w:p>
    <w:p w14:paraId="662895DF" w14:textId="77777777" w:rsidR="00544AC0" w:rsidRDefault="00544AC0">
      <w:pPr>
        <w:pStyle w:val="Heading1"/>
        <w:ind w:left="-5"/>
      </w:pPr>
    </w:p>
    <w:p w14:paraId="5E87F896" w14:textId="1027E929" w:rsidR="00AB7BC1" w:rsidRDefault="00000000">
      <w:pPr>
        <w:pStyle w:val="Heading1"/>
        <w:ind w:left="-5"/>
      </w:pPr>
      <w:r>
        <w:t xml:space="preserve">Judging &amp; Selection Criteria </w:t>
      </w:r>
    </w:p>
    <w:p w14:paraId="21587806" w14:textId="77777777" w:rsidR="00AB7BC1" w:rsidRDefault="00000000">
      <w:r>
        <w:t xml:space="preserve">All submissions will be evaluated by a panel of judges using the following criteria: </w:t>
      </w:r>
    </w:p>
    <w:p w14:paraId="5A013660" w14:textId="77777777" w:rsidR="00AB7BC1" w:rsidRDefault="00000000">
      <w:pPr>
        <w:numPr>
          <w:ilvl w:val="0"/>
          <w:numId w:val="4"/>
        </w:numPr>
        <w:ind w:hanging="220"/>
      </w:pPr>
      <w:r>
        <w:t>Theme Interpretation</w:t>
      </w:r>
    </w:p>
    <w:p w14:paraId="7B8FE38D" w14:textId="77777777" w:rsidR="00AB7BC1" w:rsidRDefault="00000000">
      <w:pPr>
        <w:numPr>
          <w:ilvl w:val="1"/>
          <w:numId w:val="4"/>
        </w:numPr>
        <w:ind w:hanging="360"/>
      </w:pPr>
      <w:r>
        <w:t>How clearly and creatively does the artwork reflect North Carolina and holiday spirit?</w:t>
      </w:r>
    </w:p>
    <w:p w14:paraId="5A19A0E4" w14:textId="2F003535" w:rsidR="00AB7BC1" w:rsidRDefault="00000000">
      <w:pPr>
        <w:numPr>
          <w:ilvl w:val="1"/>
          <w:numId w:val="4"/>
        </w:numPr>
        <w:ind w:hanging="360"/>
      </w:pPr>
      <w:r>
        <w:t>Does the piece evoke seasonal traditions, landscapes, cultural elements, or local celebrations?</w:t>
      </w:r>
    </w:p>
    <w:p w14:paraId="243E30A8" w14:textId="77777777" w:rsidR="00AB7BC1" w:rsidRDefault="00000000">
      <w:pPr>
        <w:numPr>
          <w:ilvl w:val="1"/>
          <w:numId w:val="4"/>
        </w:numPr>
        <w:ind w:hanging="360"/>
      </w:pPr>
      <w:r>
        <w:t>Is the theme integrated in a meaningful and original way?</w:t>
      </w:r>
    </w:p>
    <w:p w14:paraId="00DD711B" w14:textId="6CE4407F" w:rsidR="00AB7BC1" w:rsidRDefault="00000000">
      <w:pPr>
        <w:numPr>
          <w:ilvl w:val="0"/>
          <w:numId w:val="4"/>
        </w:numPr>
        <w:ind w:hanging="220"/>
      </w:pPr>
      <w:r>
        <w:t>Artistic Composition &amp; Design</w:t>
      </w:r>
    </w:p>
    <w:p w14:paraId="4A48C4A4" w14:textId="77777777" w:rsidR="00AB7BC1" w:rsidRDefault="00000000">
      <w:pPr>
        <w:numPr>
          <w:ilvl w:val="1"/>
          <w:numId w:val="4"/>
        </w:numPr>
        <w:ind w:hanging="360"/>
      </w:pPr>
      <w:r>
        <w:t>Effective use of space, balance, and visual flow.</w:t>
      </w:r>
    </w:p>
    <w:p w14:paraId="64ACAB62" w14:textId="53A05AF3" w:rsidR="00AB7BC1" w:rsidRDefault="00000000">
      <w:pPr>
        <w:numPr>
          <w:ilvl w:val="1"/>
          <w:numId w:val="4"/>
        </w:numPr>
        <w:ind w:hanging="360"/>
      </w:pPr>
      <w:r>
        <w:t>Strong composition that guides the viewer’s eye and supports the theme.</w:t>
      </w:r>
    </w:p>
    <w:p w14:paraId="4F37B1CE" w14:textId="77777777" w:rsidR="00AB7BC1" w:rsidRDefault="00000000">
      <w:pPr>
        <w:numPr>
          <w:ilvl w:val="1"/>
          <w:numId w:val="4"/>
        </w:numPr>
        <w:ind w:hanging="360"/>
      </w:pPr>
      <w:r>
        <w:t>Thoughtful arrangement of elements such as color, shape, texture, and line.</w:t>
      </w:r>
    </w:p>
    <w:p w14:paraId="26AD188F" w14:textId="63273ACD" w:rsidR="00AB7BC1" w:rsidRDefault="00000000">
      <w:pPr>
        <w:numPr>
          <w:ilvl w:val="0"/>
          <w:numId w:val="4"/>
        </w:numPr>
        <w:ind w:hanging="220"/>
      </w:pPr>
      <w:r>
        <w:t>Creativity &amp; Originality</w:t>
      </w:r>
    </w:p>
    <w:p w14:paraId="5993EEEE" w14:textId="77777777" w:rsidR="00AB7BC1" w:rsidRDefault="00000000">
      <w:pPr>
        <w:numPr>
          <w:ilvl w:val="1"/>
          <w:numId w:val="4"/>
        </w:numPr>
        <w:ind w:hanging="360"/>
      </w:pPr>
      <w:r>
        <w:t>Unique perspective or concept that sets the piece apart.</w:t>
      </w:r>
    </w:p>
    <w:p w14:paraId="1B41F728" w14:textId="3221BA80" w:rsidR="00AB7BC1" w:rsidRDefault="00000000">
      <w:pPr>
        <w:numPr>
          <w:ilvl w:val="1"/>
          <w:numId w:val="4"/>
        </w:numPr>
        <w:ind w:hanging="360"/>
      </w:pPr>
      <w:r>
        <w:t>Inventive use of materials or techniques.</w:t>
      </w:r>
    </w:p>
    <w:p w14:paraId="4CB37313" w14:textId="77777777" w:rsidR="00AB7BC1" w:rsidRDefault="00000000">
      <w:pPr>
        <w:numPr>
          <w:ilvl w:val="1"/>
          <w:numId w:val="4"/>
        </w:numPr>
        <w:ind w:hanging="360"/>
      </w:pPr>
      <w:r>
        <w:t>Avoids clichés or overly literal interpretations.</w:t>
      </w:r>
    </w:p>
    <w:p w14:paraId="1B528CED" w14:textId="77777777" w:rsidR="00AB7BC1" w:rsidRDefault="00000000">
      <w:pPr>
        <w:numPr>
          <w:ilvl w:val="0"/>
          <w:numId w:val="4"/>
        </w:numPr>
        <w:ind w:hanging="220"/>
      </w:pPr>
      <w:r>
        <w:t>Technical Skill &amp; Workmanship</w:t>
      </w:r>
    </w:p>
    <w:p w14:paraId="48F51E96" w14:textId="77777777" w:rsidR="00AB7BC1" w:rsidRDefault="00000000">
      <w:pPr>
        <w:numPr>
          <w:ilvl w:val="1"/>
          <w:numId w:val="4"/>
        </w:numPr>
        <w:ind w:hanging="360"/>
      </w:pPr>
      <w:r>
        <w:t>Clean execution and attention to detail.</w:t>
      </w:r>
    </w:p>
    <w:p w14:paraId="7EA34D0F" w14:textId="6E9D2577" w:rsidR="00AB7BC1" w:rsidRDefault="00000000">
      <w:pPr>
        <w:numPr>
          <w:ilvl w:val="1"/>
          <w:numId w:val="4"/>
        </w:numPr>
        <w:ind w:hanging="360"/>
      </w:pPr>
      <w:r>
        <w:t>Appropriate use of medium (e.g., paint, pencil, digital, mixed media).</w:t>
      </w:r>
    </w:p>
    <w:p w14:paraId="59D04038" w14:textId="77777777" w:rsidR="00AB7BC1" w:rsidRDefault="00000000">
      <w:pPr>
        <w:numPr>
          <w:ilvl w:val="1"/>
          <w:numId w:val="4"/>
        </w:numPr>
        <w:ind w:hanging="360"/>
      </w:pPr>
      <w:r>
        <w:t>Neat presentation (e.g., no smudges, crooked scans, or visible backgrounds).</w:t>
      </w:r>
    </w:p>
    <w:p w14:paraId="253C8348" w14:textId="77777777" w:rsidR="00AB7BC1" w:rsidRDefault="00000000">
      <w:pPr>
        <w:numPr>
          <w:ilvl w:val="0"/>
          <w:numId w:val="4"/>
        </w:numPr>
        <w:ind w:hanging="220"/>
      </w:pPr>
      <w:r>
        <w:t>Impact &amp; Storytelling</w:t>
      </w:r>
    </w:p>
    <w:p w14:paraId="1D8519F4" w14:textId="77777777" w:rsidR="00AB7BC1" w:rsidRDefault="00000000">
      <w:pPr>
        <w:numPr>
          <w:ilvl w:val="1"/>
          <w:numId w:val="4"/>
        </w:numPr>
        <w:ind w:hanging="360"/>
      </w:pPr>
      <w:r>
        <w:t>Emotional resonance or narrative conveyed through the artwork.</w:t>
      </w:r>
    </w:p>
    <w:p w14:paraId="16417358" w14:textId="77777777" w:rsidR="00AB7BC1" w:rsidRDefault="00000000">
      <w:pPr>
        <w:numPr>
          <w:ilvl w:val="1"/>
          <w:numId w:val="4"/>
        </w:numPr>
        <w:ind w:hanging="360"/>
      </w:pPr>
      <w:r>
        <w:t>Does the piece catch the eye and hold attention?</w:t>
      </w:r>
    </w:p>
    <w:p w14:paraId="67F2B84E" w14:textId="451A1142" w:rsidR="00AB7BC1" w:rsidRDefault="00000000">
      <w:pPr>
        <w:numPr>
          <w:ilvl w:val="1"/>
          <w:numId w:val="4"/>
        </w:numPr>
        <w:spacing w:after="210"/>
        <w:ind w:hanging="360"/>
      </w:pPr>
      <w:r>
        <w:t>Does it tell a story or evoke a mood that aligns with the holiday season in North Carolina?</w:t>
      </w:r>
    </w:p>
    <w:p w14:paraId="65957129" w14:textId="77777777" w:rsidR="00AB7BC1" w:rsidRDefault="00000000">
      <w:pPr>
        <w:pStyle w:val="Heading1"/>
        <w:ind w:left="-5"/>
      </w:pPr>
      <w:r>
        <w:t xml:space="preserve">Disqualification Criteria </w:t>
      </w:r>
    </w:p>
    <w:p w14:paraId="31231028" w14:textId="77777777" w:rsidR="00AB7BC1" w:rsidRDefault="00000000" w:rsidP="004A2743">
      <w:r>
        <w:t xml:space="preserve">Submissions may be disqualified for: </w:t>
      </w:r>
    </w:p>
    <w:p w14:paraId="292F9557" w14:textId="77777777" w:rsidR="00AB7BC1" w:rsidRDefault="00000000" w:rsidP="004A2743">
      <w:pPr>
        <w:pStyle w:val="ListParagraph"/>
        <w:numPr>
          <w:ilvl w:val="0"/>
          <w:numId w:val="7"/>
        </w:numPr>
      </w:pPr>
      <w:r>
        <w:t>Low-resolution or poorly scanned images.</w:t>
      </w:r>
    </w:p>
    <w:p w14:paraId="2180F709" w14:textId="77777777" w:rsidR="00AB7BC1" w:rsidRDefault="00000000" w:rsidP="004A2743">
      <w:pPr>
        <w:pStyle w:val="ListParagraph"/>
        <w:numPr>
          <w:ilvl w:val="0"/>
          <w:numId w:val="7"/>
        </w:numPr>
      </w:pPr>
      <w:r>
        <w:t>Incomplete or missing submission information.</w:t>
      </w:r>
    </w:p>
    <w:p w14:paraId="6B91D23C" w14:textId="77777777" w:rsidR="00AB7BC1" w:rsidRDefault="00000000" w:rsidP="004A2743">
      <w:pPr>
        <w:pStyle w:val="ListParagraph"/>
        <w:numPr>
          <w:ilvl w:val="0"/>
          <w:numId w:val="7"/>
        </w:numPr>
      </w:pPr>
      <w:r>
        <w:t>Artwork that does not adhere to the theme.</w:t>
      </w:r>
    </w:p>
    <w:p w14:paraId="543B29F4" w14:textId="41A156D8" w:rsidR="00AB7BC1" w:rsidRDefault="00000000" w:rsidP="004A2743">
      <w:pPr>
        <w:pStyle w:val="ListParagraph"/>
        <w:numPr>
          <w:ilvl w:val="0"/>
          <w:numId w:val="7"/>
        </w:numPr>
      </w:pPr>
      <w:r>
        <w:t xml:space="preserve">Plagiarism or use of </w:t>
      </w:r>
      <w:r w:rsidR="00AB36D7">
        <w:t>copyright</w:t>
      </w:r>
      <w:r>
        <w:t xml:space="preserve"> or AI material.</w:t>
      </w:r>
    </w:p>
    <w:p w14:paraId="2EDC6934" w14:textId="5EF34C9F" w:rsidR="00E563C7" w:rsidRDefault="00E563C7" w:rsidP="00E563C7">
      <w:pPr>
        <w:ind w:left="0" w:firstLine="0"/>
      </w:pPr>
    </w:p>
    <w:sectPr w:rsidR="00E563C7">
      <w:headerReference w:type="default" r:id="rId7"/>
      <w:footerReference w:type="default" r:id="rId8"/>
      <w:pgSz w:w="12240" w:h="15840"/>
      <w:pgMar w:top="1494" w:right="1464" w:bottom="144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D1705" w14:textId="77777777" w:rsidR="0078098E" w:rsidRDefault="0078098E" w:rsidP="00E563C7">
      <w:pPr>
        <w:spacing w:after="0" w:line="240" w:lineRule="auto"/>
      </w:pPr>
      <w:r>
        <w:separator/>
      </w:r>
    </w:p>
  </w:endnote>
  <w:endnote w:type="continuationSeparator" w:id="0">
    <w:p w14:paraId="5024072C" w14:textId="77777777" w:rsidR="0078098E" w:rsidRDefault="0078098E" w:rsidP="00E56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674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11D280" w14:textId="0FA03133" w:rsidR="00E563C7" w:rsidRDefault="00E563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63CF55" w14:textId="77777777" w:rsidR="00E563C7" w:rsidRDefault="00E56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4A727" w14:textId="77777777" w:rsidR="0078098E" w:rsidRDefault="0078098E" w:rsidP="00E563C7">
      <w:pPr>
        <w:spacing w:after="0" w:line="240" w:lineRule="auto"/>
      </w:pPr>
      <w:r>
        <w:separator/>
      </w:r>
    </w:p>
  </w:footnote>
  <w:footnote w:type="continuationSeparator" w:id="0">
    <w:p w14:paraId="5B4EAC5E" w14:textId="77777777" w:rsidR="0078098E" w:rsidRDefault="0078098E" w:rsidP="00E56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D4B89" w14:textId="700083E4" w:rsidR="00E563C7" w:rsidRDefault="00E563C7" w:rsidP="00E563C7">
    <w:pPr>
      <w:pStyle w:val="Header"/>
      <w:spacing w:after="240"/>
      <w:jc w:val="right"/>
    </w:pPr>
    <w:r>
      <w:rPr>
        <w:noProof/>
      </w:rPr>
      <w:drawing>
        <wp:inline distT="0" distB="0" distL="0" distR="0" wp14:anchorId="10B0CE54" wp14:editId="32C170B3">
          <wp:extent cx="658495" cy="817245"/>
          <wp:effectExtent l="0" t="0" r="8255" b="1905"/>
          <wp:docPr id="50212710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990"/>
    <w:multiLevelType w:val="hybridMultilevel"/>
    <w:tmpl w:val="2A021128"/>
    <w:lvl w:ilvl="0" w:tplc="65FE1D7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0897"/>
    <w:multiLevelType w:val="hybridMultilevel"/>
    <w:tmpl w:val="78AE3280"/>
    <w:lvl w:ilvl="0" w:tplc="65FE1D7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71A60"/>
    <w:multiLevelType w:val="hybridMultilevel"/>
    <w:tmpl w:val="06DC9598"/>
    <w:lvl w:ilvl="0" w:tplc="9514BC8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E8A354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A6E642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A2845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920098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0AF212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5EA458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16D672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4BC0F70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010055"/>
    <w:multiLevelType w:val="hybridMultilevel"/>
    <w:tmpl w:val="C45C9248"/>
    <w:lvl w:ilvl="0" w:tplc="65FE1D7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F470F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2C4D2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02516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B6DB6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BAFED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35CCE7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0C799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A07402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A37456"/>
    <w:multiLevelType w:val="hybridMultilevel"/>
    <w:tmpl w:val="D0FA8E1A"/>
    <w:lvl w:ilvl="0" w:tplc="269A248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F8965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E20AD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FC12D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9AF036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A2809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96E2E0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C2AD1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8499E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C817D59"/>
    <w:multiLevelType w:val="hybridMultilevel"/>
    <w:tmpl w:val="382AFECC"/>
    <w:lvl w:ilvl="0" w:tplc="5B5C6756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02CFE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9884F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3A98A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80E655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0636C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06A9D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D0F3E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C021E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5C3916"/>
    <w:multiLevelType w:val="hybridMultilevel"/>
    <w:tmpl w:val="7D3C00E6"/>
    <w:lvl w:ilvl="0" w:tplc="B3B22BE4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D0390A">
      <w:start w:val="1"/>
      <w:numFmt w:val="bullet"/>
      <w:lvlText w:val="o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441AC2">
      <w:start w:val="1"/>
      <w:numFmt w:val="bullet"/>
      <w:lvlText w:val="▪"/>
      <w:lvlJc w:val="left"/>
      <w:pPr>
        <w:ind w:left="2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18867A">
      <w:start w:val="1"/>
      <w:numFmt w:val="bullet"/>
      <w:lvlText w:val="•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34CBA4">
      <w:start w:val="1"/>
      <w:numFmt w:val="bullet"/>
      <w:lvlText w:val="o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FEC38C">
      <w:start w:val="1"/>
      <w:numFmt w:val="bullet"/>
      <w:lvlText w:val="▪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60214">
      <w:start w:val="1"/>
      <w:numFmt w:val="bullet"/>
      <w:lvlText w:val="•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04B3CA">
      <w:start w:val="1"/>
      <w:numFmt w:val="bullet"/>
      <w:lvlText w:val="o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D07590">
      <w:start w:val="1"/>
      <w:numFmt w:val="bullet"/>
      <w:lvlText w:val="▪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35276912">
    <w:abstractNumId w:val="3"/>
  </w:num>
  <w:num w:numId="2" w16cid:durableId="310259487">
    <w:abstractNumId w:val="4"/>
  </w:num>
  <w:num w:numId="3" w16cid:durableId="275455660">
    <w:abstractNumId w:val="5"/>
  </w:num>
  <w:num w:numId="4" w16cid:durableId="331419388">
    <w:abstractNumId w:val="2"/>
  </w:num>
  <w:num w:numId="5" w16cid:durableId="1065184632">
    <w:abstractNumId w:val="6"/>
  </w:num>
  <w:num w:numId="6" w16cid:durableId="1718890829">
    <w:abstractNumId w:val="0"/>
  </w:num>
  <w:num w:numId="7" w16cid:durableId="27513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C1"/>
    <w:rsid w:val="000D7D0E"/>
    <w:rsid w:val="003164CB"/>
    <w:rsid w:val="004A2743"/>
    <w:rsid w:val="00544AC0"/>
    <w:rsid w:val="0078098E"/>
    <w:rsid w:val="00916E1B"/>
    <w:rsid w:val="00AB36D7"/>
    <w:rsid w:val="00AB7BC1"/>
    <w:rsid w:val="00C26C56"/>
    <w:rsid w:val="00E5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13887"/>
  <w15:docId w15:val="{B608E1F7-64E6-4846-97A8-D6FA8C34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9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" w:line="268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AB36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6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3C7"/>
    <w:rPr>
      <w:rFonts w:ascii="Times New Roman" w:eastAsia="Times New Roman" w:hAnsi="Times New Roman" w:cs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E56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3C7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McCann</dc:creator>
  <cp:keywords/>
  <cp:lastModifiedBy>Courtney Humphrey</cp:lastModifiedBy>
  <cp:revision>3</cp:revision>
  <dcterms:created xsi:type="dcterms:W3CDTF">2026-10-06T13:10:00Z</dcterms:created>
  <dcterms:modified xsi:type="dcterms:W3CDTF">2026-10-06T15:23:00Z</dcterms:modified>
</cp:coreProperties>
</file>